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六安市交通运输局202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本报告依据《中华人民共和国政府信息公开条例》（国务院令第711号）和《关于做好2025年度政府信息公开年度报告编制和发布的工作提示》要求，由六安市交通运输局结合有关统计数据编制。主要内容包括：总体情况、主动公开政府信息情况、收到和处理政府信息公开申请情况、政府信息公开行政复议和行政诉讼情况、政府信息公开工作存在的主要问题及改进情况、其他需要报告事项。本年报中使用数据统计期限为2025年1月1日至12月31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（一）主动公开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一是基础信息公开持续深化。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动态更新机构设置、领导信息等内容，确保查询渠道畅通。围绕交通重大决策部署，全年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发布2件重大决策意见征求稿，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进一步提升公众参与度。聚焦群众出行需求，优化公交线路调整、客运班线变更、节假日运输保障等信息发布流程，全年发布相关信息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20余条，同步推送至多平台确保覆盖面。深化“高效办成一件事”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改革，优化网上政务服务指南更新频次，动态完善权力与责任清单、“双随机、一公开”抽查事项清单。创新政策解读形式，采用“图文解读+视频解读+线下宣讲”组合模式，提升解读实效。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二是重点领域信息公开精准发力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严格对标省厅《交通运输重点领域信息公开事项目录及范例》，聚焦重大交通建设项目全生命周期管理，公开审批流程、招投标信息、施工进展、竣工验收等关键节点信息；强化客货运输市场监管、“四好农村路”、质量安全监督等重点工作信息公开，全年发布重点领域信息180余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三是基层政务公开标准化规范化建设持续夯实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升级局网站“基层政务公开标准化规范化”专题专栏，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优化目录分类与展示形式，方便群众快速获取信息。建立基层政务公开“月巡查、季通报、年考核”工作机制，重点核查目录完整性、内容准确性、更新及时性，建立问题整改台账，实行销号管理，推动基层政务公开质量持续提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贯彻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执行《政府信息公开条例》，进一步畅通线上线下受理渠道，规范申请接收、审查、办理、答复流程。建立依申请公开办理“双人审核、多级复核”制度，提升答复文书规范性与专业性。全年共受理依申请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公开15件，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均在法定期限内办结，答复满意度达100%，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未发生行政复议、行政诉讼案件。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（三）政府信息管理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实行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信息发布“三审制度”，将保密审查嵌入信息生成、审核、发布各环节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。加强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规范性文件管理，开展年度规范性文件清理工作，全年制发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规范性文件0件，失效废止1件，现行有效6件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（四）政府信息公开平台建设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优化门户网站功能布局，升级搜索服务、互动交流等模块，提升用户体验；集中发布相关政策、进展及服务信息。扩大信息发布覆盖面，全年通过局网站及政府信息公开网站发布信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息195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0余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条，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通过微信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公众号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、抖音、微博等平台发布信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息408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0余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（五）监督保障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健全政务公开工作领导小组职能，定期召开会议研究解决问题。优化政务公开重点工作清单，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科学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分解任务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明确责任人与时限，实行清单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闭环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管理。每季度开展专项督导检查，下发问题清单并跟踪整改成效，确保各项工作落地见效。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4895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2.9365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（一）2024年问题整改情况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一是重点领域信息发布不规范。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建立信息发布“预审机制”，由政务公开专职人员对重点领域信息发布前的格式、内容进行审核，不符合要求的退回修改；每季度开展重点领域信息发布专项检查，对不规范发布行为进行通报，全年整改不规范信息30余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二是公开信息覆盖面不够广。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强化与新闻媒体合作，通过微信公众号、抖音账号等新媒体形式，公开交通重大项目进展、便民政策等信息，扩大公开渠道。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（二）2025年存在问题及下一步改进措施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我局在政务公开工作中取得了一定成效，但仍存在一些问题和不足，主要表现在依申请公开回复办理质量有待提升。部分工作人员对《政府信息公开条例》理解不够深入，在答复文书撰写中存在法律依据引用不够精准、理由说明不够充分等问题；因岗位调整频繁，新任职人员业务不熟练，导致个别申请办理周期偏长、答复规范性不足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下一步将严格按照《政府信息公开条例》梳理优化申请接收、审查、办理、答复、送达、归档全流程，统一各环节操作标准，提升办理质效。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D2D72"/>
    <w:rsid w:val="1ED6B9E3"/>
    <w:rsid w:val="26A96F83"/>
    <w:rsid w:val="2E5AFB03"/>
    <w:rsid w:val="3DEB5909"/>
    <w:rsid w:val="3DFF82E8"/>
    <w:rsid w:val="3FB7175C"/>
    <w:rsid w:val="3FFFDCD5"/>
    <w:rsid w:val="493FF467"/>
    <w:rsid w:val="4C565764"/>
    <w:rsid w:val="52EA3518"/>
    <w:rsid w:val="53DF0466"/>
    <w:rsid w:val="576DD4C8"/>
    <w:rsid w:val="5776EFD0"/>
    <w:rsid w:val="591F4CF5"/>
    <w:rsid w:val="59FD3F41"/>
    <w:rsid w:val="5A862E7C"/>
    <w:rsid w:val="5B656B0B"/>
    <w:rsid w:val="5B7ABA19"/>
    <w:rsid w:val="5BBEAFBB"/>
    <w:rsid w:val="5D5FE3C3"/>
    <w:rsid w:val="5FEDB523"/>
    <w:rsid w:val="61744FEB"/>
    <w:rsid w:val="674B6C8B"/>
    <w:rsid w:val="676EC592"/>
    <w:rsid w:val="6AEA40B3"/>
    <w:rsid w:val="6B75F0AF"/>
    <w:rsid w:val="6CEA1A52"/>
    <w:rsid w:val="6D7F74BD"/>
    <w:rsid w:val="6DEF5CF5"/>
    <w:rsid w:val="6DF74DF7"/>
    <w:rsid w:val="6EE74308"/>
    <w:rsid w:val="6F7B4EBC"/>
    <w:rsid w:val="6FFE0FD0"/>
    <w:rsid w:val="72DBF134"/>
    <w:rsid w:val="7656E818"/>
    <w:rsid w:val="766DC613"/>
    <w:rsid w:val="76DF8F43"/>
    <w:rsid w:val="777F5B13"/>
    <w:rsid w:val="77FF7F6E"/>
    <w:rsid w:val="7CB4F868"/>
    <w:rsid w:val="7CDD7AC1"/>
    <w:rsid w:val="7CDF82EE"/>
    <w:rsid w:val="7D67A8EE"/>
    <w:rsid w:val="7D6B2E4F"/>
    <w:rsid w:val="7DBEA951"/>
    <w:rsid w:val="7EF6D6AF"/>
    <w:rsid w:val="7EF77C64"/>
    <w:rsid w:val="7FBD383B"/>
    <w:rsid w:val="7FCDB7E2"/>
    <w:rsid w:val="7FDE4ECE"/>
    <w:rsid w:val="7FFF0E18"/>
    <w:rsid w:val="8E1993DB"/>
    <w:rsid w:val="9EE33C45"/>
    <w:rsid w:val="9FA34295"/>
    <w:rsid w:val="ABFF59EF"/>
    <w:rsid w:val="ABFF8357"/>
    <w:rsid w:val="B3CF916C"/>
    <w:rsid w:val="B7671F4B"/>
    <w:rsid w:val="BAAF2B36"/>
    <w:rsid w:val="BB5D60E2"/>
    <w:rsid w:val="BB7F5B3F"/>
    <w:rsid w:val="BDF6C34D"/>
    <w:rsid w:val="BEBBEE5B"/>
    <w:rsid w:val="BFDF47E3"/>
    <w:rsid w:val="C7E77899"/>
    <w:rsid w:val="CCBA9AFF"/>
    <w:rsid w:val="CDFF1C65"/>
    <w:rsid w:val="CF773C98"/>
    <w:rsid w:val="D5FF5B0F"/>
    <w:rsid w:val="D7BF4872"/>
    <w:rsid w:val="D97E4F88"/>
    <w:rsid w:val="DAFB5303"/>
    <w:rsid w:val="DB7B5313"/>
    <w:rsid w:val="DBF983CC"/>
    <w:rsid w:val="DC7FFA97"/>
    <w:rsid w:val="E41EAC1F"/>
    <w:rsid w:val="EA5F2FEA"/>
    <w:rsid w:val="ED7965DB"/>
    <w:rsid w:val="EDFB5E3D"/>
    <w:rsid w:val="F3DBB0EB"/>
    <w:rsid w:val="F4FE1A83"/>
    <w:rsid w:val="F9C6FE58"/>
    <w:rsid w:val="F9DF8E11"/>
    <w:rsid w:val="FAFFEBB4"/>
    <w:rsid w:val="FBFEE793"/>
    <w:rsid w:val="FCF7366A"/>
    <w:rsid w:val="FDDE11D6"/>
    <w:rsid w:val="FE7DA5A0"/>
    <w:rsid w:val="FE7FBB18"/>
    <w:rsid w:val="FEB7B699"/>
    <w:rsid w:val="FEF58295"/>
    <w:rsid w:val="FFDF1FAF"/>
    <w:rsid w:val="FFDFD08B"/>
    <w:rsid w:val="FFF7BAD2"/>
    <w:rsid w:val="FFFEC4B6"/>
    <w:rsid w:val="FF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1549</Words>
  <Characters>1588</Characters>
  <Lines>0</Lines>
  <Paragraphs>0</Paragraphs>
  <TotalTime>16</TotalTime>
  <ScaleCrop>false</ScaleCrop>
  <LinksUpToDate>false</LinksUpToDate>
  <CharactersWithSpaces>1600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administrator</cp:lastModifiedBy>
  <cp:lastPrinted>2026-01-23T00:38:00Z</cp:lastPrinted>
  <dcterms:modified xsi:type="dcterms:W3CDTF">2026-01-23T18:49:43Z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710F8053D6B944DC8FBD08D979F231AA_13</vt:lpwstr>
  </property>
  <property fmtid="{D5CDD505-2E9C-101B-9397-08002B2CF9AE}" pid="4" name="KSOTemplateDocerSaveRecord">
    <vt:lpwstr>eyJoZGlkIjoiNzA0MjNkNzhiNjE5MWYzOGZlZTJjNWNiOTAxNDE4ZmEiLCJ1c2VySWQiOiIxMDI3ODg3NDEzIn0=</vt:lpwstr>
  </property>
</Properties>
</file>